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64D" w:rsidRDefault="0070164D" w:rsidP="00905814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0164D" w:rsidRPr="0070164D" w:rsidRDefault="0070164D" w:rsidP="0070164D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70164D" w:rsidRPr="0070164D" w:rsidRDefault="0070164D" w:rsidP="00472B7D">
      <w:pPr>
        <w:widowControl w:val="0"/>
        <w:autoSpaceDE w:val="0"/>
        <w:autoSpaceDN w:val="0"/>
        <w:adjustRightInd w:val="0"/>
        <w:spacing w:after="0" w:line="240" w:lineRule="exac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="00472B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приказу </w:t>
      </w:r>
      <w:r w:rsidR="00056B4D" w:rsidRPr="00056B4D">
        <w:rPr>
          <w:rFonts w:ascii="Times New Roman" w:eastAsia="Times New Roman" w:hAnsi="Times New Roman" w:cs="Times New Roman"/>
          <w:sz w:val="28"/>
          <w:szCs w:val="28"/>
        </w:rPr>
        <w:t>УпФКСиМП</w:t>
      </w:r>
    </w:p>
    <w:p w:rsidR="0070164D" w:rsidRPr="0070164D" w:rsidRDefault="0070164D" w:rsidP="0070164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4D5DA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>от _____</w:t>
      </w:r>
      <w:r w:rsidR="004D5D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>___ № ____</w:t>
      </w:r>
      <w:r w:rsidR="004D5DA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70164D" w:rsidRDefault="0070164D" w:rsidP="00905814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0164D" w:rsidRDefault="0070164D" w:rsidP="00905814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34410" w:rsidRPr="00B34410" w:rsidRDefault="00B34410" w:rsidP="004D5DAF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B34410" w:rsidRPr="00B34410" w:rsidRDefault="00B34410" w:rsidP="00056B4D">
      <w:pPr>
        <w:autoSpaceDE w:val="0"/>
        <w:autoSpaceDN w:val="0"/>
        <w:adjustRightInd w:val="0"/>
        <w:spacing w:after="0" w:line="240" w:lineRule="exact"/>
        <w:ind w:left="10348" w:right="-3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34410">
        <w:rPr>
          <w:rFonts w:ascii="Times New Roman" w:eastAsia="Calibri" w:hAnsi="Times New Roman" w:cs="Times New Roman"/>
          <w:sz w:val="28"/>
          <w:szCs w:val="28"/>
        </w:rPr>
        <w:t>к Методике прогнозирования доходов местного</w:t>
      </w:r>
      <w:r w:rsidR="00472B7D">
        <w:rPr>
          <w:rFonts w:ascii="Times New Roman" w:eastAsia="Calibri" w:hAnsi="Times New Roman" w:cs="Times New Roman"/>
          <w:sz w:val="28"/>
          <w:szCs w:val="28"/>
        </w:rPr>
        <w:t xml:space="preserve"> бюджета,</w:t>
      </w:r>
      <w:r w:rsidRPr="00B344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2B7D">
        <w:rPr>
          <w:rFonts w:ascii="Times New Roman" w:eastAsia="Calibri" w:hAnsi="Times New Roman" w:cs="Times New Roman"/>
          <w:sz w:val="28"/>
          <w:szCs w:val="28"/>
        </w:rPr>
        <w:t xml:space="preserve">администрируемых  </w:t>
      </w:r>
      <w:r w:rsidR="00056B4D" w:rsidRPr="00056B4D">
        <w:rPr>
          <w:rFonts w:ascii="Times New Roman" w:eastAsia="Times New Roman" w:hAnsi="Times New Roman" w:cs="Times New Roman"/>
          <w:sz w:val="28"/>
          <w:szCs w:val="28"/>
        </w:rPr>
        <w:t>УпФКСиМП</w:t>
      </w:r>
    </w:p>
    <w:p w:rsidR="00193080" w:rsidRPr="00B34410" w:rsidRDefault="00193080" w:rsidP="000E6B31">
      <w:pPr>
        <w:autoSpaceDE w:val="0"/>
        <w:autoSpaceDN w:val="0"/>
        <w:spacing w:after="0" w:line="220" w:lineRule="exact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536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709"/>
        <w:gridCol w:w="1701"/>
        <w:gridCol w:w="2126"/>
        <w:gridCol w:w="1701"/>
        <w:gridCol w:w="1276"/>
        <w:gridCol w:w="2126"/>
        <w:gridCol w:w="2835"/>
        <w:gridCol w:w="2646"/>
      </w:tblGrid>
      <w:tr w:rsidR="00B34410" w:rsidRPr="00B34410" w:rsidTr="006C380D">
        <w:tc>
          <w:tcPr>
            <w:tcW w:w="568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9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главного администратора доходов</w:t>
            </w:r>
          </w:p>
        </w:tc>
        <w:tc>
          <w:tcPr>
            <w:tcW w:w="170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0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КБК доходов</w:t>
            </w:r>
          </w:p>
        </w:tc>
        <w:tc>
          <w:tcPr>
            <w:tcW w:w="127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метода расчета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2835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2646" w:type="dxa"/>
            <w:vAlign w:val="center"/>
          </w:tcPr>
          <w:p w:rsidR="00B34410" w:rsidRPr="00B34410" w:rsidRDefault="00B34410" w:rsidP="00144B41">
            <w:pPr>
              <w:autoSpaceDE w:val="0"/>
              <w:autoSpaceDN w:val="0"/>
              <w:spacing w:after="0" w:line="220" w:lineRule="exact"/>
              <w:ind w:right="6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показателей</w:t>
            </w:r>
          </w:p>
        </w:tc>
      </w:tr>
    </w:tbl>
    <w:p w:rsidR="00B34410" w:rsidRPr="00B34410" w:rsidRDefault="00B34410" w:rsidP="00B34410">
      <w:pPr>
        <w:spacing w:after="0" w:line="40" w:lineRule="exact"/>
        <w:rPr>
          <w:rFonts w:ascii="Calibri" w:eastAsia="Calibri" w:hAnsi="Calibri" w:cs="Times New Roman"/>
        </w:rPr>
      </w:pPr>
    </w:p>
    <w:tbl>
      <w:tblPr>
        <w:tblW w:w="5378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709"/>
        <w:gridCol w:w="1701"/>
        <w:gridCol w:w="2126"/>
        <w:gridCol w:w="2126"/>
        <w:gridCol w:w="1276"/>
        <w:gridCol w:w="1841"/>
        <w:gridCol w:w="2835"/>
        <w:gridCol w:w="2551"/>
      </w:tblGrid>
      <w:tr w:rsidR="00B34410" w:rsidRPr="00B34410" w:rsidTr="004C5B64">
        <w:trPr>
          <w:tblHeader/>
        </w:trPr>
        <w:tc>
          <w:tcPr>
            <w:tcW w:w="568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04E2" w:rsidRPr="00B34410" w:rsidTr="004C5B64">
        <w:tc>
          <w:tcPr>
            <w:tcW w:w="568" w:type="dxa"/>
          </w:tcPr>
          <w:p w:rsidR="003204E2" w:rsidRPr="00B34410" w:rsidRDefault="003204E2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3204E2" w:rsidRPr="00B34410" w:rsidRDefault="00472B7D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3204E2" w:rsidRPr="00B34410" w:rsidRDefault="00F60330" w:rsidP="00E11A40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3204E2" w:rsidRPr="00DB06D8" w:rsidRDefault="003204E2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11301994040000130</w:t>
            </w:r>
          </w:p>
        </w:tc>
        <w:tc>
          <w:tcPr>
            <w:tcW w:w="2126" w:type="dxa"/>
          </w:tcPr>
          <w:p w:rsidR="003204E2" w:rsidRPr="00DB06D8" w:rsidRDefault="003204E2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76" w:type="dxa"/>
          </w:tcPr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прямого расчета</w:t>
            </w: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2105C" w:rsidRPr="00DB06D8" w:rsidRDefault="0022105C" w:rsidP="0022105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 = </w:t>
            </w:r>
          </w:p>
          <w:p w:rsidR="003204E2" w:rsidRPr="00DB06D8" w:rsidRDefault="0022105C" w:rsidP="009F49C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∑_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(З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uki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 (Ц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*Ш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*И</m:t>
              </m:r>
            </m:oMath>
            <w:r w:rsid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) =</w:t>
            </w:r>
            <w:r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E2628" w:rsidRPr="009F49CC" w:rsidRDefault="00CE2628" w:rsidP="00CE262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очередной финансовый год и плановый период осуществляется путём суммирования прогнозных данных поступлений по каждому виду услуг, которые в свою очередь определяются путём перемножения тарифов, утвержденных постановлением главы города Комсомольска-на-Амуре, на количество договоров по соответствующей услуге</w:t>
            </w:r>
          </w:p>
          <w:p w:rsidR="00BF3748" w:rsidRPr="009F49CC" w:rsidRDefault="00BF3748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9F49CC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</w:t>
            </w:r>
            <w:r w:rsidR="00CE262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E262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текущий финансовый 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производится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рректировка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года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фактически 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полученной суммы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на дату прогнозирования</w:t>
            </w: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9F49CC" w:rsidRDefault="003204E2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40E94" w:rsidRPr="009F49CC" w:rsidRDefault="003F1F93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 – прогноз доходов муниципальных казенных учреждений от оказания платных услуг и реализации товаров</w:t>
            </w:r>
            <w:r w:rsidR="00640E94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текущем финансовом году, очередном финансовом году и на плановый период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204E2" w:rsidRPr="009F49CC" w:rsidRDefault="00640E94" w:rsidP="009F49CC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Ц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</m:oMath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стоимость  </w:t>
            </w:r>
            <w:r w:rsidR="003F1F93" w:rsidRPr="009F49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-й услуги (товара) в текущем финансовом году в соответствии с постановлением администрации города Комсомольска-на-Амуре об утверждении тарифов (цен, платы) на услуги (работы), предоставляемые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 и юридическим лицам муниципальными казенными учреждениями;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Ш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</m:oMath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прогнозируемое количество оказываемых услуг (реализуемых товаров), основывается на статистических данных не менее чем за 3 года или весь период оказания услуги, если этот период не превышает 3 лет;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– индекс потребительских цен на платные услуги населению (непродовольственные товары) в соответствии с прогнозом социально-экономического развития Хабаровского края на очередной финансовый год и плановый период, %. Применяется в случае, если в очередном финансовом году планируется 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цен на оказываемые услуги;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З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uki</m:t>
              </m:r>
            </m:oMath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погашение задолженности за оказанную </w:t>
            </w:r>
            <w:r w:rsidR="00193080" w:rsidRPr="009F49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-ю услугу (определяется в процентах от суммы задолженности, прогнозируемой по состоянию на 1 янва</w:t>
            </w:r>
            <w:r w:rsidR="009F49C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 </w:t>
            </w:r>
            <w:r w:rsidR="009F49C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очередного финансового года)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D31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04E2" w:rsidRPr="00B34410" w:rsidTr="004C5B64">
        <w:tc>
          <w:tcPr>
            <w:tcW w:w="568" w:type="dxa"/>
          </w:tcPr>
          <w:p w:rsidR="003204E2" w:rsidRPr="00B34410" w:rsidRDefault="00193080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204E2"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204E2" w:rsidRPr="00B34410" w:rsidRDefault="00F60330" w:rsidP="008C031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3204E2" w:rsidRPr="00B34410" w:rsidRDefault="00F60330" w:rsidP="00472B7D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3204E2" w:rsidRPr="00DB06D8" w:rsidRDefault="003204E2" w:rsidP="00B34410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11302064040000130</w:t>
            </w:r>
          </w:p>
        </w:tc>
        <w:tc>
          <w:tcPr>
            <w:tcW w:w="2126" w:type="dxa"/>
          </w:tcPr>
          <w:p w:rsidR="003204E2" w:rsidRPr="00DB06D8" w:rsidRDefault="003204E2" w:rsidP="004D3A71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</w:tcPr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прямого расчета</w:t>
            </w: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Default="00D318CA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318CA" w:rsidRDefault="00D318CA" w:rsidP="00D31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Метод индексации</w:t>
            </w:r>
          </w:p>
        </w:tc>
        <w:tc>
          <w:tcPr>
            <w:tcW w:w="1841" w:type="dxa"/>
          </w:tcPr>
          <w:p w:rsidR="003204E2" w:rsidRPr="00072975" w:rsidRDefault="003204E2" w:rsidP="006C380D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</w:t>
            </w:r>
            <w:r w:rsidR="00072975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</w:t>
            </w:r>
            <w:proofErr w:type="spellEnd"/>
            <w:r w:rsidR="00072975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072975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Доч</w:t>
            </w:r>
            <w:proofErr w:type="spellEnd"/>
            <w:r w:rsidR="00072975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72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:rsidR="00D318CA" w:rsidRDefault="000A6D19" w:rsidP="006C380D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  <m:sup/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Ki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расторг+Кнов)*Ик+З</m:t>
                      </m:r>
                    </m:e>
                  </m:nary>
                </m:e>
              </m:d>
            </m:oMath>
            <w:r w:rsidR="003204E2"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D318CA" w:rsidRDefault="00D318CA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18CA" w:rsidRPr="00C12CC3" w:rsidRDefault="00D318CA" w:rsidP="00D318C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Дпл</w:t>
            </w:r>
            <w:proofErr w:type="spellEnd"/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= </w:t>
            </w:r>
            <w:proofErr w:type="spellStart"/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Доч</w:t>
            </w:r>
            <w:proofErr w:type="spellEnd"/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*Ик</w:t>
            </w:r>
          </w:p>
          <w:p w:rsidR="003204E2" w:rsidRPr="00D318CA" w:rsidRDefault="003204E2" w:rsidP="00D31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04E2" w:rsidRPr="009F49CC" w:rsidRDefault="003204E2" w:rsidP="00640E94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 Прогнозирование поступлений </w:t>
            </w:r>
            <w:r w:rsidR="00640E94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на очередной финансовый год</w:t>
            </w:r>
            <w:r w:rsidR="00ED5C66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рассчитывается исходя из площади, сдаваемой в аренду</w:t>
            </w:r>
            <w:r w:rsidR="00FC2DA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тарифов на коммунальные услуги по каждому по каждому договору.</w:t>
            </w:r>
          </w:p>
          <w:p w:rsidR="00072975" w:rsidRDefault="00072975" w:rsidP="00640E94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5C66" w:rsidRPr="009F49CC" w:rsidRDefault="00ED5C66" w:rsidP="00640E94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доход</w:t>
            </w:r>
            <w:r w:rsidR="00FC2DA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 на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плановый период определяется как величина прогноза предыдущего года, скорректированная на индекс изменения платы граждан за коммунальные услуги, согласно прогнозу социально-экономического развития Российской Федерации</w:t>
            </w:r>
          </w:p>
        </w:tc>
        <w:tc>
          <w:tcPr>
            <w:tcW w:w="2551" w:type="dxa"/>
          </w:tcPr>
          <w:p w:rsidR="00640E94" w:rsidRPr="009F49CC" w:rsidRDefault="003204E2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C12CC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C1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12CC3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Доч</w:t>
            </w:r>
            <w:proofErr w:type="spellEnd"/>
            <w:r w:rsidR="00C12CC3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прогнозируемый объем доходов бюджета</w:t>
            </w:r>
            <w:r w:rsidR="00640E94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в текущем финансов</w:t>
            </w:r>
            <w:r w:rsidR="00560C8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ом</w:t>
            </w:r>
            <w:r w:rsidR="00640E94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году, очередном финансовом году </w:t>
            </w:r>
            <w:r w:rsidR="00D318CA"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(соответственно)</w:t>
            </w:r>
            <w:r w:rsidRPr="00C12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color w:val="FF0000"/>
                  <w:sz w:val="24"/>
                  <w:szCs w:val="24"/>
                </w:rPr>
                <m:t xml:space="preserve">     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Ki</m:t>
              </m:r>
            </m:oMath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размер годовых начислений по </w:t>
            </w:r>
            <w:proofErr w:type="spellStart"/>
            <w:r w:rsidRPr="009F49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 на возмещение расходов по оплате коммунальных услуг в текущем финансовом году;</w:t>
            </w:r>
          </w:p>
          <w:p w:rsidR="00600E18" w:rsidRPr="009F49CC" w:rsidRDefault="00600E18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расторг</m:t>
              </m:r>
            </m:oMath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размер годовых начислений по договорам на возмещение расходов по оплате коммунальных услуг, которые будут расторгнуты в течение текущего финансового года;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</m:oMath>
          </w:p>
          <w:p w:rsidR="00600E18" w:rsidRPr="009F49CC" w:rsidRDefault="00600E18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  Кнов</m:t>
              </m:r>
            </m:oMath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размер годовых начислений по планируемым к заключению договорам на возмещение расходов по оплате коммунальных услуг;</w:t>
            </w:r>
          </w:p>
          <w:p w:rsidR="00D95977" w:rsidRDefault="00600E18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EB63A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Ик – индекс-дефлятор цен в соответствии с прогнозом социально-экономического развити</w:t>
            </w:r>
            <w:r w:rsidR="00D95977">
              <w:rPr>
                <w:rFonts w:ascii="Times New Roman" w:eastAsia="Times New Roman" w:hAnsi="Times New Roman" w:cs="Times New Roman"/>
                <w:sz w:val="24"/>
                <w:szCs w:val="24"/>
              </w:rPr>
              <w:t>я Хабаровского края</w:t>
            </w:r>
          </w:p>
          <w:p w:rsidR="003204E2" w:rsidRPr="009F49CC" w:rsidRDefault="003204E2" w:rsidP="00D95977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З</m:t>
              </m:r>
            </m:oMath>
            <w:r w:rsidR="00D95977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погашение </w:t>
            </w:r>
            <w:r w:rsidR="00D95977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задолженности за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год и плановый период, %.</w:t>
            </w:r>
          </w:p>
        </w:tc>
      </w:tr>
      <w:tr w:rsidR="007C1574" w:rsidRPr="00B34410" w:rsidTr="004C5B64">
        <w:trPr>
          <w:trHeight w:val="1213"/>
        </w:trPr>
        <w:tc>
          <w:tcPr>
            <w:tcW w:w="568" w:type="dxa"/>
          </w:tcPr>
          <w:p w:rsidR="007C1574" w:rsidRPr="00B34410" w:rsidRDefault="007C1574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C1574" w:rsidRPr="00B34410" w:rsidRDefault="00472B7D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7C1574" w:rsidRPr="00B34410" w:rsidRDefault="00F60330" w:rsidP="00472B7D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  <w:r w:rsidR="00E11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C1574" w:rsidRPr="00DB06D8" w:rsidRDefault="007C1574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11302994040000130</w:t>
            </w:r>
          </w:p>
        </w:tc>
        <w:tc>
          <w:tcPr>
            <w:tcW w:w="2126" w:type="dxa"/>
          </w:tcPr>
          <w:p w:rsidR="007C1574" w:rsidRPr="00DB06D8" w:rsidRDefault="007C1574" w:rsidP="004D3A71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</w:tcPr>
          <w:p w:rsidR="007C1574" w:rsidRPr="00DB06D8" w:rsidRDefault="00ED0B40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</w:tc>
        <w:tc>
          <w:tcPr>
            <w:tcW w:w="1841" w:type="dxa"/>
          </w:tcPr>
          <w:p w:rsidR="007C1574" w:rsidRPr="00DB06D8" w:rsidRDefault="009F49CC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835" w:type="dxa"/>
          </w:tcPr>
          <w:p w:rsidR="005151D3" w:rsidRDefault="007C1574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в части возврата дебиторской задолженности прошлых лет осуществляется исходя из прогнозируемого по состоянию на 1 января года, на который осуществ</w:t>
            </w:r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>ляется прогнозирование, объема дебиторской задолженности, подлежащей возврату в краевой бюджет в соответствующем финансовом году с учетом установленных сроков возврата такой задолженности, а также ожидаемых результатов работы по взысканию дебиторской задолженности.</w:t>
            </w:r>
            <w:proofErr w:type="gramEnd"/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</w:t>
            </w:r>
            <w:proofErr w:type="gramStart"/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увеличение на суммы фактически произведенных возвратов).</w:t>
            </w:r>
          </w:p>
          <w:p w:rsidR="009F49CC" w:rsidRDefault="005151D3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Прогнозное поступление в текущем финансовом </w:t>
            </w: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году принимается </w:t>
            </w:r>
            <w:proofErr w:type="gramStart"/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равным</w:t>
            </w:r>
            <w:proofErr w:type="gramEnd"/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фактическому поступлению на дату прогнозирования</w:t>
            </w:r>
          </w:p>
          <w:p w:rsidR="007C1574" w:rsidRDefault="009F49CC" w:rsidP="005151D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D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7C1574" w:rsidRDefault="009F49CC" w:rsidP="009F49CC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3204E2" w:rsidRPr="00B34410" w:rsidTr="004C5B64">
        <w:trPr>
          <w:trHeight w:val="2488"/>
        </w:trPr>
        <w:tc>
          <w:tcPr>
            <w:tcW w:w="568" w:type="dxa"/>
          </w:tcPr>
          <w:p w:rsidR="003204E2" w:rsidRPr="00B34410" w:rsidRDefault="002C4FF0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204E2"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204E2" w:rsidRPr="00B34410" w:rsidRDefault="00E11A40" w:rsidP="006E7A5B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3204E2" w:rsidRPr="00B34410" w:rsidRDefault="00F60330" w:rsidP="006E7A5B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3204E2" w:rsidRPr="00DB06D8" w:rsidRDefault="003204E2" w:rsidP="00B34410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11607010040000140</w:t>
            </w:r>
          </w:p>
        </w:tc>
        <w:tc>
          <w:tcPr>
            <w:tcW w:w="2126" w:type="dxa"/>
            <w:vAlign w:val="center"/>
          </w:tcPr>
          <w:p w:rsidR="003204E2" w:rsidRPr="00DB06D8" w:rsidRDefault="003204E2" w:rsidP="006A6309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276" w:type="dxa"/>
          </w:tcPr>
          <w:p w:rsidR="003204E2" w:rsidRPr="00DB06D8" w:rsidRDefault="003204E2" w:rsidP="006A6309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</w:t>
            </w:r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усреднения</w:t>
            </w: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1F34F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1F34F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Прогнозируемая сумма штрафов: </w:t>
            </w: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= </w:t>
            </w:r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(Пштр</w:t>
            </w:r>
            <w:proofErr w:type="gramStart"/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09" w:rsidRPr="00DB06D8" w:rsidRDefault="006A6309" w:rsidP="006A63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6A63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82416" w:rsidRPr="005151D3" w:rsidRDefault="00682416" w:rsidP="0068241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учитывается среднее арифметическое значение                        прогнозных показателей доходов от штрафов                  (годовых объемов поступлений) за  3 года, предшествующие планируемому году или за весь период поступления, если он не превышает 3 года</w:t>
            </w:r>
            <w:r w:rsidR="00A208DC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08DC" w:rsidRPr="005151D3" w:rsidRDefault="00A208DC" w:rsidP="0068241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  <w:p w:rsidR="003204E2" w:rsidRPr="005151D3" w:rsidRDefault="003204E2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04E2" w:rsidRDefault="003204E2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6A6309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gramStart"/>
            <w:r w:rsidR="006A6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6A6309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сумма </w:t>
            </w:r>
            <w:r w:rsidR="00A371BA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штрафов, поступившая в бюджет города Комсомольска-на-А</w:t>
            </w:r>
            <w:r w:rsidR="007C3A0F">
              <w:rPr>
                <w:rFonts w:ascii="Times New Roman" w:eastAsia="Times New Roman" w:hAnsi="Times New Roman" w:cs="Times New Roman"/>
                <w:sz w:val="24"/>
                <w:szCs w:val="24"/>
              </w:rPr>
              <w:t>муре за последние 3</w:t>
            </w:r>
            <w:r w:rsidR="00A37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года, предшествующих году составления прогноза.</w:t>
            </w:r>
          </w:p>
          <w:p w:rsidR="00A371BA" w:rsidRDefault="00A371BA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3204E2" w:rsidRPr="006A6309" w:rsidRDefault="00A371BA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период поступления доходов от штрафов не превышает </w:t>
            </w:r>
            <w:r w:rsidR="007C3A0F">
              <w:rPr>
                <w:rFonts w:ascii="Times New Roman" w:eastAsia="Times New Roman" w:hAnsi="Times New Roman" w:cs="Times New Roman"/>
                <w:sz w:val="24"/>
                <w:szCs w:val="24"/>
              </w:rPr>
              <w:t>3 года</w:t>
            </w:r>
            <w:r w:rsidR="002A7D0B">
              <w:rPr>
                <w:rFonts w:ascii="Times New Roman" w:eastAsia="Times New Roman" w:hAnsi="Times New Roman" w:cs="Times New Roman"/>
                <w:sz w:val="24"/>
                <w:szCs w:val="24"/>
              </w:rPr>
              <w:t>, усреднение объемов доходов осуществляется за весь период их поступления.</w:t>
            </w:r>
          </w:p>
        </w:tc>
      </w:tr>
      <w:tr w:rsidR="002C4FF0" w:rsidRPr="00B34410" w:rsidTr="004C5B64">
        <w:tc>
          <w:tcPr>
            <w:tcW w:w="568" w:type="dxa"/>
          </w:tcPr>
          <w:p w:rsidR="002C4FF0" w:rsidRPr="00B34410" w:rsidRDefault="002C4FF0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2C4FF0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2C4FF0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2C4FF0" w:rsidRPr="00DB06D8" w:rsidRDefault="00547769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1160709</w:t>
            </w:r>
            <w:r w:rsidR="002C4FF0"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0040000140</w:t>
            </w:r>
          </w:p>
        </w:tc>
        <w:tc>
          <w:tcPr>
            <w:tcW w:w="2126" w:type="dxa"/>
          </w:tcPr>
          <w:p w:rsidR="002C4FF0" w:rsidRPr="00DB06D8" w:rsidRDefault="00547769" w:rsidP="00547769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Иные ш</w:t>
            </w:r>
            <w:r w:rsidR="002C4FF0"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трафы, неустойки, пени, уплаченные в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6" w:type="dxa"/>
          </w:tcPr>
          <w:p w:rsidR="002C4FF0" w:rsidRPr="00DB06D8" w:rsidRDefault="002C4FF0" w:rsidP="00547769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1E407E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етод </w:t>
            </w:r>
            <w:r w:rsidR="00547769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усреднения</w:t>
            </w: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2D64A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407E" w:rsidRPr="00DB06D8" w:rsidRDefault="005151D3" w:rsidP="001E407E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2C4FF0" w:rsidRPr="00DB06D8" w:rsidRDefault="002C4FF0" w:rsidP="00547769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4FF0" w:rsidRPr="005151D3" w:rsidRDefault="001E407E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</w:t>
            </w:r>
            <w:r w:rsidR="00373F2A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поступления данного вида доходов в случае, если он не превышает 3 лет. В случае если начало </w:t>
            </w:r>
            <w:r w:rsidR="003865EA" w:rsidRPr="005151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="003865EA" w:rsidRPr="005151D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865EA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</w:t>
            </w:r>
            <w:r w:rsidR="003865EA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2C4FF0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период поступления доходов от штрафов не превышает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года, усреднение объемов доходов осуществляется за весь период их поступления</w:t>
            </w:r>
          </w:p>
        </w:tc>
      </w:tr>
      <w:tr w:rsidR="00F63BD3" w:rsidRPr="00B34410" w:rsidTr="004C5B64">
        <w:tc>
          <w:tcPr>
            <w:tcW w:w="568" w:type="dxa"/>
          </w:tcPr>
          <w:p w:rsidR="00F63BD3" w:rsidRPr="00B34410" w:rsidRDefault="00F63BD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63BD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F63BD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  <w:r w:rsidR="00E11A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63BD3" w:rsidRPr="00DB06D8" w:rsidRDefault="00F63BD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11609040040000140</w:t>
            </w:r>
          </w:p>
        </w:tc>
        <w:tc>
          <w:tcPr>
            <w:tcW w:w="2126" w:type="dxa"/>
          </w:tcPr>
          <w:p w:rsidR="00F63BD3" w:rsidRPr="00DB06D8" w:rsidRDefault="00F63BD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276" w:type="dxa"/>
          </w:tcPr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усреднения</w:t>
            </w: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F63BD3" w:rsidRPr="00DB06D8" w:rsidRDefault="00F63BD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F63BD3" w:rsidRPr="00DB06D8" w:rsidRDefault="00F63BD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63BD3" w:rsidRPr="003865EA" w:rsidRDefault="00F63BD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F63BD3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период поступления доходов от штрафов не превышает 3 года, усреднение объемов доходов осуществляется за весь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 их поступления</w:t>
            </w:r>
          </w:p>
        </w:tc>
      </w:tr>
      <w:tr w:rsidR="00AA700C" w:rsidRPr="00B34410" w:rsidTr="004C5B64">
        <w:tc>
          <w:tcPr>
            <w:tcW w:w="568" w:type="dxa"/>
          </w:tcPr>
          <w:p w:rsidR="00AA700C" w:rsidRPr="00B34410" w:rsidRDefault="00AA700C" w:rsidP="00BF3212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700C" w:rsidRPr="00B34410" w:rsidRDefault="00E11A40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AA700C" w:rsidRPr="00B34410" w:rsidRDefault="00F60330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AA700C" w:rsidRPr="00DB06D8" w:rsidRDefault="00CB3FAE" w:rsidP="00BF3212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11610030</w:t>
            </w:r>
            <w:r w:rsidR="00AA700C"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040000140</w:t>
            </w:r>
          </w:p>
        </w:tc>
        <w:tc>
          <w:tcPr>
            <w:tcW w:w="2126" w:type="dxa"/>
          </w:tcPr>
          <w:p w:rsidR="00AA700C" w:rsidRPr="00DB06D8" w:rsidRDefault="00CB3FAE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</w:tcPr>
          <w:p w:rsidR="00AA700C" w:rsidRPr="00DB06D8" w:rsidRDefault="00CC72AF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</w:tc>
        <w:tc>
          <w:tcPr>
            <w:tcW w:w="1841" w:type="dxa"/>
          </w:tcPr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AA700C" w:rsidRPr="00DB06D8" w:rsidRDefault="00AA700C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AA700C" w:rsidRDefault="001E2A63" w:rsidP="00CC72A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AA700C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AA700C" w:rsidRPr="00B34410" w:rsidTr="004C5B64">
        <w:tc>
          <w:tcPr>
            <w:tcW w:w="568" w:type="dxa"/>
          </w:tcPr>
          <w:p w:rsidR="00AA700C" w:rsidRPr="00B34410" w:rsidRDefault="00AA700C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700C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AA700C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AA700C" w:rsidRPr="00DB06D8" w:rsidRDefault="00AA700C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11610031040000140</w:t>
            </w:r>
          </w:p>
        </w:tc>
        <w:tc>
          <w:tcPr>
            <w:tcW w:w="2126" w:type="dxa"/>
          </w:tcPr>
          <w:p w:rsidR="00AA700C" w:rsidRPr="00DB06D8" w:rsidRDefault="00AA700C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при возникновении страховых </w:t>
            </w: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случаев</w:t>
            </w:r>
            <w:proofErr w:type="gramEnd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когда выгодоприобретателями выступают получатели средств бюджета городского округа</w:t>
            </w:r>
          </w:p>
        </w:tc>
        <w:tc>
          <w:tcPr>
            <w:tcW w:w="1276" w:type="dxa"/>
          </w:tcPr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усреднения</w:t>
            </w: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AA700C" w:rsidRPr="00DB06D8" w:rsidRDefault="00AA700C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AA700C" w:rsidRPr="00DB06D8" w:rsidRDefault="00AA700C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A700C" w:rsidRPr="003865EA" w:rsidRDefault="00AA700C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AA700C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4C5B64">
        <w:tc>
          <w:tcPr>
            <w:tcW w:w="568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E2A6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11610032040000140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Прочее возмещение ущерба, причиненного муниципальному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имуществу городского округа за исключением имущества, закрепленного за муниципальными бюджетными (автономными учреждениями, унитарными предприятиями)</w:t>
            </w:r>
          </w:p>
        </w:tc>
        <w:tc>
          <w:tcPr>
            <w:tcW w:w="1276" w:type="dxa"/>
          </w:tcPr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усреднения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7D555F" w:rsidRDefault="007D555F" w:rsidP="001E2A63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3865EA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Прогнозирование поступлений осуществляется на основании усреднения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сумма штрафов, прогнозируемая к поступлению в 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1E2A63" w:rsidRPr="00C82E19" w:rsidRDefault="001E2A63" w:rsidP="008D77E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4C5B64">
        <w:tc>
          <w:tcPr>
            <w:tcW w:w="568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E2A6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11610061040000140</w:t>
            </w:r>
          </w:p>
        </w:tc>
        <w:tc>
          <w:tcPr>
            <w:tcW w:w="2126" w:type="dxa"/>
          </w:tcPr>
          <w:p w:rsidR="001E2A63" w:rsidRPr="00DB06D8" w:rsidRDefault="001E2A63" w:rsidP="00343A52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городского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системы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276" w:type="dxa"/>
          </w:tcPr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усреднения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3865EA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+Пштр2+Пштр3 – сумма штрафов,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1E2A63" w:rsidRPr="00C82E19" w:rsidRDefault="001E2A63" w:rsidP="008D77E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4C5B64">
        <w:trPr>
          <w:trHeight w:val="1921"/>
        </w:trPr>
        <w:tc>
          <w:tcPr>
            <w:tcW w:w="568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E2A6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11610081040000140</w:t>
            </w:r>
          </w:p>
        </w:tc>
        <w:tc>
          <w:tcPr>
            <w:tcW w:w="2126" w:type="dxa"/>
          </w:tcPr>
          <w:p w:rsidR="001E2A63" w:rsidRPr="00DB06D8" w:rsidRDefault="001E2A63" w:rsidP="00903332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Платежи в целях возмещения ущерба </w:t>
            </w: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proofErr w:type="gramEnd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расторжения муниципального контракта, заключенного муниципальным органом городского округа (муниципальным казенным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учреждением), в связи с односторонним отказом исполнителя (подрядчика) от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</w:tcPr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усреднения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3865EA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551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560C8E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+Пштр2+Пштр3 – сумма штрафов, поступившая в бюджет города Комсомольска-на-Амуре за последние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1E2A63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4C5B64">
        <w:trPr>
          <w:trHeight w:val="2592"/>
        </w:trPr>
        <w:tc>
          <w:tcPr>
            <w:tcW w:w="568" w:type="dxa"/>
          </w:tcPr>
          <w:p w:rsidR="001E2A63" w:rsidRDefault="001E2A63" w:rsidP="000E6B3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11701040040000180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  <w:p w:rsidR="001E2A63" w:rsidRPr="00DB06D8" w:rsidRDefault="001E2A63" w:rsidP="001F46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63" w:rsidRPr="00DB06D8" w:rsidRDefault="001E2A63" w:rsidP="001F46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A63" w:rsidRPr="00DB06D8" w:rsidRDefault="001E2A63" w:rsidP="001F46F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 Отсутствует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 w:rsidRPr="001E2A63">
              <w:rPr>
                <w:rFonts w:ascii="Times New Roman" w:hAnsi="Times New Roman" w:cs="Times New Roman"/>
              </w:rPr>
              <w:t xml:space="preserve"> 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1E2A63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8014C" w:rsidRDefault="001E2A63" w:rsidP="001F46F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данному коду бюджетной классификации Российской Федерации отражаются поступления по расчетным документам, некорректно оформленным плательщиками, которые подлежат уточнению на други</w:t>
            </w:r>
            <w:r w:rsidR="0088014C">
              <w:rPr>
                <w:rFonts w:ascii="Times New Roman" w:eastAsia="Times New Roman" w:hAnsi="Times New Roman" w:cs="Times New Roman"/>
                <w:sz w:val="24"/>
                <w:szCs w:val="24"/>
              </w:rPr>
              <w:t>е коды бюджетной классификации или возвращаются плательщику.</w:t>
            </w:r>
          </w:p>
          <w:p w:rsidR="001E2A63" w:rsidRPr="001E2A63" w:rsidRDefault="001E2A63" w:rsidP="001F46F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Поступления по данному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коду прогнозируются на нулевом уровне.</w:t>
            </w:r>
          </w:p>
        </w:tc>
        <w:tc>
          <w:tcPr>
            <w:tcW w:w="2551" w:type="dxa"/>
          </w:tcPr>
          <w:p w:rsidR="001E2A63" w:rsidRPr="001E2A63" w:rsidRDefault="001E2A63" w:rsidP="00823CD4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lastRenderedPageBreak/>
              <w:t xml:space="preserve">     Отсутствует</w:t>
            </w:r>
          </w:p>
          <w:p w:rsidR="001E2A63" w:rsidRPr="001E2A63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2A63" w:rsidRPr="00B34410" w:rsidTr="004C5B64">
        <w:trPr>
          <w:trHeight w:val="4129"/>
        </w:trPr>
        <w:tc>
          <w:tcPr>
            <w:tcW w:w="568" w:type="dxa"/>
          </w:tcPr>
          <w:p w:rsid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11705040040000180</w:t>
            </w:r>
          </w:p>
        </w:tc>
        <w:tc>
          <w:tcPr>
            <w:tcW w:w="2126" w:type="dxa"/>
          </w:tcPr>
          <w:p w:rsidR="001E2A63" w:rsidRPr="00DB06D8" w:rsidRDefault="001E2A63" w:rsidP="00343A52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F52CAB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  Отсутствует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 w:rsidRPr="001E2A63">
              <w:rPr>
                <w:rFonts w:ascii="Times New Roman" w:hAnsi="Times New Roman" w:cs="Times New Roman"/>
              </w:rPr>
              <w:t xml:space="preserve"> 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1E2A63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поступлений на текущий финансовый год осуществляется из фактического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тупления указанных доходов на дату прогнозирования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среднемесячных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туплений до конца текущего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года.</w:t>
            </w:r>
          </w:p>
          <w:p w:rsidR="001E2A63" w:rsidRP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очередной финансовый год и плановый период осуществляется исходя из оценки поступлений на текущий финансовый год.</w:t>
            </w:r>
          </w:p>
        </w:tc>
        <w:tc>
          <w:tcPr>
            <w:tcW w:w="2551" w:type="dxa"/>
          </w:tcPr>
          <w:p w:rsidR="001E2A63" w:rsidRPr="001E2A63" w:rsidRDefault="001E2A63" w:rsidP="0036505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Отсутствует</w:t>
            </w:r>
          </w:p>
          <w:p w:rsidR="001E2A63" w:rsidRPr="001E2A63" w:rsidRDefault="001E2A63" w:rsidP="009F3AA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2A63" w:rsidRPr="00B34410" w:rsidTr="004C5B64">
        <w:tc>
          <w:tcPr>
            <w:tcW w:w="568" w:type="dxa"/>
          </w:tcPr>
          <w:p w:rsid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E11A4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20704050040000150</w:t>
            </w:r>
          </w:p>
        </w:tc>
        <w:tc>
          <w:tcPr>
            <w:tcW w:w="2126" w:type="dxa"/>
          </w:tcPr>
          <w:p w:rsidR="001E2A63" w:rsidRPr="00DB06D8" w:rsidRDefault="001E2A63" w:rsidP="00185C9F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C31C0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7E59F1" w:rsidRDefault="001E2A63" w:rsidP="00E53598">
            <w:pPr>
              <w:tabs>
                <w:tab w:val="left" w:pos="112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</w:t>
            </w:r>
            <w:r w:rsidRPr="004768FF">
              <w:rPr>
                <w:rFonts w:ascii="Times New Roman" w:hAnsi="Times New Roman" w:cs="Times New Roman"/>
              </w:rPr>
              <w:t>Отсутствует</w:t>
            </w: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1F46F5" w:rsidRDefault="00544705" w:rsidP="000D585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на очередной финансовый год и плановый период осуществляется исходя из оценки поступлений на текущий финансовый год. Оценка поступлений на текущий финансовый год осуществляется из фактического поступления </w:t>
            </w: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указанных доходов на 1 сентября текущего финансового года и планируемых поступлений до 31 декабря текущего финансового года (при наличии данной информации)</w:t>
            </w:r>
          </w:p>
        </w:tc>
        <w:tc>
          <w:tcPr>
            <w:tcW w:w="2551" w:type="dxa"/>
          </w:tcPr>
          <w:p w:rsidR="001E2A63" w:rsidRPr="001F46F5" w:rsidRDefault="004768FF" w:rsidP="007E59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hAnsi="Times New Roman" w:cs="Times New Roman"/>
              </w:rPr>
              <w:lastRenderedPageBreak/>
              <w:t>Отсутствует</w:t>
            </w:r>
          </w:p>
        </w:tc>
      </w:tr>
      <w:tr w:rsidR="001C467E" w:rsidRPr="00B34410" w:rsidTr="004C5B64">
        <w:trPr>
          <w:trHeight w:val="1071"/>
        </w:trPr>
        <w:tc>
          <w:tcPr>
            <w:tcW w:w="568" w:type="dxa"/>
          </w:tcPr>
          <w:p w:rsidR="001C467E" w:rsidRDefault="001C467E" w:rsidP="006A363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A363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9" w:type="dxa"/>
          </w:tcPr>
          <w:p w:rsidR="001C467E" w:rsidRPr="00B34410" w:rsidRDefault="001C467E" w:rsidP="00B4496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C467E" w:rsidRPr="00B34410" w:rsidRDefault="001C467E" w:rsidP="00B44961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C467E" w:rsidRPr="00DB06D8" w:rsidRDefault="001C467E" w:rsidP="00B4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Pr="006A3635">
              <w:rPr>
                <w:rFonts w:ascii="Times New Roman" w:eastAsia="Calibri" w:hAnsi="Times New Roman" w:cs="Times New Roman"/>
                <w:lang w:eastAsia="en-US"/>
              </w:rPr>
              <w:t>225081</w:t>
            </w:r>
            <w:r>
              <w:rPr>
                <w:rFonts w:ascii="Times New Roman" w:eastAsia="Calibri" w:hAnsi="Times New Roman" w:cs="Times New Roman"/>
                <w:lang w:eastAsia="en-US"/>
              </w:rPr>
              <w:t>04 0000</w:t>
            </w:r>
            <w:r w:rsidRPr="001C467E">
              <w:rPr>
                <w:rFonts w:ascii="Times New Roman" w:eastAsia="Calibri" w:hAnsi="Times New Roman" w:cs="Times New Roman"/>
                <w:lang w:eastAsia="en-US"/>
              </w:rPr>
              <w:t>150</w:t>
            </w:r>
          </w:p>
        </w:tc>
        <w:tc>
          <w:tcPr>
            <w:tcW w:w="2126" w:type="dxa"/>
          </w:tcPr>
          <w:p w:rsidR="001C467E" w:rsidRPr="00DB06D8" w:rsidRDefault="006A3635" w:rsidP="00B4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030DC">
              <w:rPr>
                <w:rFonts w:ascii="Times New Roman" w:eastAsia="Calibri" w:hAnsi="Times New Roman" w:cs="Times New Roman"/>
                <w:lang w:eastAsia="en-US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276" w:type="dxa"/>
          </w:tcPr>
          <w:p w:rsidR="001C467E" w:rsidRPr="00DB06D8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C467E" w:rsidRPr="00DB06D8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C467E" w:rsidRPr="003905F9" w:rsidRDefault="001C467E" w:rsidP="00B44961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C467E" w:rsidRPr="003905F9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C467E" w:rsidRPr="003905F9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Правительства Хабаровского края.</w:t>
            </w:r>
          </w:p>
        </w:tc>
        <w:tc>
          <w:tcPr>
            <w:tcW w:w="2551" w:type="dxa"/>
          </w:tcPr>
          <w:p w:rsidR="001C467E" w:rsidRPr="003905F9" w:rsidRDefault="001C467E" w:rsidP="00B449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C467E" w:rsidRPr="00B34410" w:rsidTr="004C5B64">
        <w:tc>
          <w:tcPr>
            <w:tcW w:w="568" w:type="dxa"/>
          </w:tcPr>
          <w:p w:rsidR="001C467E" w:rsidRDefault="001C467E" w:rsidP="006A363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A36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467E" w:rsidRPr="00B34410" w:rsidRDefault="001C467E" w:rsidP="00B4496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C467E" w:rsidRPr="00B34410" w:rsidRDefault="001C467E" w:rsidP="00B44961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C467E" w:rsidRPr="00DB06D8" w:rsidRDefault="001C467E" w:rsidP="00B44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</w:t>
            </w:r>
            <w:r w:rsidRPr="001C467E">
              <w:rPr>
                <w:rFonts w:ascii="Times New Roman" w:eastAsia="Calibri" w:hAnsi="Times New Roman" w:cs="Times New Roman"/>
                <w:lang w:eastAsia="en-US"/>
              </w:rPr>
              <w:t>25497</w:t>
            </w:r>
            <w:r>
              <w:rPr>
                <w:rFonts w:ascii="Times New Roman" w:eastAsia="Calibri" w:hAnsi="Times New Roman" w:cs="Times New Roman"/>
                <w:lang w:eastAsia="en-US"/>
              </w:rPr>
              <w:t>04 0000</w:t>
            </w:r>
            <w:r w:rsidRPr="001C467E">
              <w:rPr>
                <w:rFonts w:ascii="Times New Roman" w:eastAsia="Calibri" w:hAnsi="Times New Roman" w:cs="Times New Roman"/>
                <w:lang w:eastAsia="en-US"/>
              </w:rPr>
              <w:t>150</w:t>
            </w:r>
          </w:p>
        </w:tc>
        <w:tc>
          <w:tcPr>
            <w:tcW w:w="2126" w:type="dxa"/>
          </w:tcPr>
          <w:p w:rsidR="001C467E" w:rsidRPr="00DB06D8" w:rsidRDefault="001C467E" w:rsidP="00B4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67E">
              <w:rPr>
                <w:rFonts w:ascii="Times New Roman" w:eastAsia="Calibri" w:hAnsi="Times New Roman" w:cs="Times New Roman"/>
                <w:lang w:eastAsia="en-US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</w:tcPr>
          <w:p w:rsidR="001C467E" w:rsidRPr="00DB06D8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C467E" w:rsidRPr="00DB06D8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C467E" w:rsidRPr="003905F9" w:rsidRDefault="001C467E" w:rsidP="00B44961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C467E" w:rsidRPr="003905F9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C467E" w:rsidRPr="003905F9" w:rsidRDefault="001C467E" w:rsidP="00B4496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иных случаях – на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основании нормативных правовых актов Правительства Хабаровского края.</w:t>
            </w:r>
          </w:p>
        </w:tc>
        <w:tc>
          <w:tcPr>
            <w:tcW w:w="2551" w:type="dxa"/>
          </w:tcPr>
          <w:p w:rsidR="001C467E" w:rsidRPr="003905F9" w:rsidRDefault="001C467E" w:rsidP="00B449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6A3635" w:rsidRPr="00B34410" w:rsidTr="004C5B64">
        <w:tc>
          <w:tcPr>
            <w:tcW w:w="568" w:type="dxa"/>
          </w:tcPr>
          <w:p w:rsidR="006A3635" w:rsidRDefault="00F030DC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09" w:type="dxa"/>
          </w:tcPr>
          <w:p w:rsidR="006A3635" w:rsidRPr="00B34410" w:rsidRDefault="006A3635" w:rsidP="006A2CAE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6A3635" w:rsidRPr="00B34410" w:rsidRDefault="006A3635" w:rsidP="006A2CAE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</w:p>
        </w:tc>
        <w:tc>
          <w:tcPr>
            <w:tcW w:w="2126" w:type="dxa"/>
          </w:tcPr>
          <w:p w:rsidR="006A3635" w:rsidRPr="00DB06D8" w:rsidRDefault="006A3635" w:rsidP="006A2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20229999040000150</w:t>
            </w:r>
          </w:p>
        </w:tc>
        <w:tc>
          <w:tcPr>
            <w:tcW w:w="2126" w:type="dxa"/>
          </w:tcPr>
          <w:p w:rsidR="006A3635" w:rsidRPr="00DB06D8" w:rsidRDefault="006A3635" w:rsidP="006A2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6A3635" w:rsidRPr="00DB06D8" w:rsidRDefault="006A3635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6A3635" w:rsidRPr="00DB06D8" w:rsidRDefault="006A3635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6A3635" w:rsidRPr="003905F9" w:rsidRDefault="006A3635" w:rsidP="006A2CAE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6A3635" w:rsidRPr="003905F9" w:rsidRDefault="006A3635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6A3635" w:rsidRPr="003905F9" w:rsidRDefault="006A3635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Правительства Хабаровского края.</w:t>
            </w:r>
          </w:p>
        </w:tc>
        <w:tc>
          <w:tcPr>
            <w:tcW w:w="2551" w:type="dxa"/>
          </w:tcPr>
          <w:p w:rsidR="006A3635" w:rsidRPr="003905F9" w:rsidRDefault="006A3635" w:rsidP="006A2C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4C5B64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E11A40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20230024040000150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4768FF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4768FF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4768FF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4768FF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иных случаях – на основании нормативных правовых актов российской Федерации, Хабаровского края, </w:t>
            </w: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</w:t>
            </w:r>
            <w:r w:rsidR="003959F5">
              <w:rPr>
                <w:rFonts w:ascii="Times New Roman" w:eastAsia="Times New Roman" w:hAnsi="Times New Roman" w:cs="Times New Roman"/>
                <w:sz w:val="24"/>
                <w:szCs w:val="24"/>
              </w:rPr>
              <w:t>ашений о предоставлении средств</w:t>
            </w:r>
          </w:p>
        </w:tc>
        <w:tc>
          <w:tcPr>
            <w:tcW w:w="2551" w:type="dxa"/>
          </w:tcPr>
          <w:p w:rsidR="001E2A63" w:rsidRPr="004768FF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7E4F1F" w:rsidRPr="00B34410" w:rsidTr="004C5B64">
        <w:tc>
          <w:tcPr>
            <w:tcW w:w="568" w:type="dxa"/>
          </w:tcPr>
          <w:p w:rsidR="007E4F1F" w:rsidRDefault="00F030DC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09" w:type="dxa"/>
          </w:tcPr>
          <w:p w:rsidR="007E4F1F" w:rsidRPr="00B34410" w:rsidRDefault="007E4F1F" w:rsidP="006A2CAE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7E4F1F" w:rsidRPr="00B34410" w:rsidRDefault="007E4F1F" w:rsidP="006A2CAE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</w:p>
        </w:tc>
        <w:tc>
          <w:tcPr>
            <w:tcW w:w="2126" w:type="dxa"/>
          </w:tcPr>
          <w:p w:rsidR="007E4F1F" w:rsidRPr="00F030DC" w:rsidRDefault="007E4F1F" w:rsidP="007E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20249999040000150</w:t>
            </w:r>
          </w:p>
        </w:tc>
        <w:tc>
          <w:tcPr>
            <w:tcW w:w="2126" w:type="dxa"/>
          </w:tcPr>
          <w:p w:rsidR="007E4F1F" w:rsidRPr="00F030DC" w:rsidRDefault="007E4F1F" w:rsidP="007E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7E4F1F" w:rsidRPr="00F030DC" w:rsidRDefault="007E4F1F" w:rsidP="006A2CAE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F030DC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российской Федерации, Хабаровского края, соглашений о предоставлении средств</w:t>
            </w:r>
          </w:p>
        </w:tc>
        <w:tc>
          <w:tcPr>
            <w:tcW w:w="2551" w:type="dxa"/>
          </w:tcPr>
          <w:p w:rsidR="007E4F1F" w:rsidRPr="00F030DC" w:rsidRDefault="007E4F1F" w:rsidP="006A2C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E4F1F" w:rsidRPr="00B34410" w:rsidTr="004C5B64">
        <w:tc>
          <w:tcPr>
            <w:tcW w:w="568" w:type="dxa"/>
          </w:tcPr>
          <w:p w:rsidR="007E4F1F" w:rsidRDefault="00F030DC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9" w:type="dxa"/>
          </w:tcPr>
          <w:p w:rsidR="007E4F1F" w:rsidRPr="00B34410" w:rsidRDefault="007E4F1F" w:rsidP="006A2CAE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7E4F1F" w:rsidRPr="007E4F1F" w:rsidRDefault="007E4F1F" w:rsidP="006A2CAE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proofErr w:type="spellStart"/>
            <w:r w:rsidRPr="00F030DC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</w:p>
        </w:tc>
        <w:tc>
          <w:tcPr>
            <w:tcW w:w="2126" w:type="dxa"/>
          </w:tcPr>
          <w:p w:rsidR="007E4F1F" w:rsidRPr="00F030DC" w:rsidRDefault="007E4F1F" w:rsidP="007E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21804010040000150</w:t>
            </w:r>
          </w:p>
        </w:tc>
        <w:tc>
          <w:tcPr>
            <w:tcW w:w="2126" w:type="dxa"/>
          </w:tcPr>
          <w:p w:rsidR="007E4F1F" w:rsidRPr="00F030DC" w:rsidRDefault="007E4F1F" w:rsidP="007E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76" w:type="dxa"/>
          </w:tcPr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7E4F1F" w:rsidRPr="00F030DC" w:rsidRDefault="007E4F1F" w:rsidP="006A2CAE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F030DC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7E4F1F" w:rsidRPr="00F030DC" w:rsidRDefault="007E4F1F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551" w:type="dxa"/>
          </w:tcPr>
          <w:p w:rsidR="007E4F1F" w:rsidRPr="00F030DC" w:rsidRDefault="007E4F1F" w:rsidP="006A2C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4C5B64">
        <w:tc>
          <w:tcPr>
            <w:tcW w:w="568" w:type="dxa"/>
          </w:tcPr>
          <w:p w:rsidR="001E2A63" w:rsidRPr="001F46F5" w:rsidRDefault="001C467E" w:rsidP="00F030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1E2A63" w:rsidRPr="00B34410" w:rsidRDefault="000B2B1F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0B2B1F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21804030040000150</w:t>
            </w:r>
          </w:p>
        </w:tc>
        <w:tc>
          <w:tcPr>
            <w:tcW w:w="2126" w:type="dxa"/>
          </w:tcPr>
          <w:p w:rsidR="001E2A63" w:rsidRPr="00DB06D8" w:rsidRDefault="001E2A63" w:rsidP="00854E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276" w:type="dxa"/>
          </w:tcPr>
          <w:p w:rsidR="001E2A63" w:rsidRPr="00DB06D8" w:rsidRDefault="001E2A63" w:rsidP="0036605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3905F9" w:rsidRDefault="001E2A63" w:rsidP="00BF321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ED2C0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объема поступлений по данному виду дохода на очередной финансовый год и плановый период не осуществляется в связи с отсутствием системного характера их уплаты и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объективной информации для осуществления расчета.</w:t>
            </w:r>
          </w:p>
        </w:tc>
        <w:tc>
          <w:tcPr>
            <w:tcW w:w="2551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4C5B64" w:rsidRPr="00B34410" w:rsidTr="004C5B64">
        <w:tc>
          <w:tcPr>
            <w:tcW w:w="568" w:type="dxa"/>
          </w:tcPr>
          <w:p w:rsidR="004C5B64" w:rsidRDefault="00F030DC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709" w:type="dxa"/>
          </w:tcPr>
          <w:p w:rsidR="004C5B64" w:rsidRPr="00B34410" w:rsidRDefault="004C5B64" w:rsidP="006A2CAE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4C5B64" w:rsidRPr="00B34410" w:rsidRDefault="004C5B64" w:rsidP="006A2CAE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</w:p>
        </w:tc>
        <w:tc>
          <w:tcPr>
            <w:tcW w:w="2126" w:type="dxa"/>
          </w:tcPr>
          <w:p w:rsidR="004C5B64" w:rsidRPr="00F030DC" w:rsidRDefault="004C5B64" w:rsidP="004C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2 19 25497 04 0000 150</w:t>
            </w:r>
          </w:p>
        </w:tc>
        <w:tc>
          <w:tcPr>
            <w:tcW w:w="2126" w:type="dxa"/>
          </w:tcPr>
          <w:p w:rsidR="004C5B64" w:rsidRPr="00F030DC" w:rsidRDefault="004C5B64" w:rsidP="004C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  <w:tc>
          <w:tcPr>
            <w:tcW w:w="1276" w:type="dxa"/>
          </w:tcPr>
          <w:p w:rsidR="004C5B64" w:rsidRPr="00F030DC" w:rsidRDefault="004C5B64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4C5B64" w:rsidRPr="00F030DC" w:rsidRDefault="004C5B64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4C5B64" w:rsidRPr="00F030DC" w:rsidRDefault="004C5B64" w:rsidP="006A2CAE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F030DC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4C5B64" w:rsidRPr="00F030DC" w:rsidRDefault="004C5B64" w:rsidP="006A2CAE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551" w:type="dxa"/>
          </w:tcPr>
          <w:p w:rsidR="004C5B64" w:rsidRPr="00F030DC" w:rsidRDefault="004C5B64" w:rsidP="006A2C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4C5B64">
        <w:tc>
          <w:tcPr>
            <w:tcW w:w="568" w:type="dxa"/>
          </w:tcPr>
          <w:p w:rsidR="001E2A63" w:rsidRPr="001F46F5" w:rsidRDefault="001C467E" w:rsidP="00F030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030D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" w:type="dxa"/>
          </w:tcPr>
          <w:p w:rsidR="001E2A63" w:rsidRPr="00B34410" w:rsidRDefault="00E11A40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701" w:type="dxa"/>
          </w:tcPr>
          <w:p w:rsidR="001E2A63" w:rsidRPr="00B34410" w:rsidRDefault="00F60330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60330">
              <w:rPr>
                <w:rFonts w:ascii="Times New Roman" w:eastAsia="Times New Roman" w:hAnsi="Times New Roman" w:cs="Times New Roman"/>
                <w:sz w:val="28"/>
                <w:szCs w:val="28"/>
              </w:rPr>
              <w:t>УпФКСиМП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21960010040000150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1E2A63" w:rsidRPr="003905F9" w:rsidRDefault="001E2A63" w:rsidP="00BF321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ED2C0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551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B34410" w:rsidRDefault="00B34410" w:rsidP="00B344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85C9F" w:rsidRDefault="00185C9F" w:rsidP="00B344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34410" w:rsidRDefault="00B34410" w:rsidP="00D00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410" w:rsidRDefault="00B34410" w:rsidP="00D00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34410" w:rsidSect="00144B41">
      <w:headerReference w:type="default" r:id="rId9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D19" w:rsidRDefault="000A6D19" w:rsidP="000C370D">
      <w:pPr>
        <w:spacing w:after="0" w:line="240" w:lineRule="auto"/>
      </w:pPr>
      <w:r>
        <w:separator/>
      </w:r>
    </w:p>
  </w:endnote>
  <w:endnote w:type="continuationSeparator" w:id="0">
    <w:p w:rsidR="000A6D19" w:rsidRDefault="000A6D19" w:rsidP="000C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D19" w:rsidRDefault="000A6D19" w:rsidP="000C370D">
      <w:pPr>
        <w:spacing w:after="0" w:line="240" w:lineRule="auto"/>
      </w:pPr>
      <w:r>
        <w:separator/>
      </w:r>
    </w:p>
  </w:footnote>
  <w:footnote w:type="continuationSeparator" w:id="0">
    <w:p w:rsidR="000A6D19" w:rsidRDefault="000A6D19" w:rsidP="000C3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082837"/>
      <w:docPartObj>
        <w:docPartGallery w:val="Page Numbers (Top of Page)"/>
        <w:docPartUnique/>
      </w:docPartObj>
    </w:sdtPr>
    <w:sdtEndPr/>
    <w:sdtContent>
      <w:p w:rsidR="000C370D" w:rsidRDefault="000C37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C8E">
          <w:rPr>
            <w:noProof/>
          </w:rPr>
          <w:t>14</w:t>
        </w:r>
        <w:r>
          <w:fldChar w:fldCharType="end"/>
        </w:r>
      </w:p>
    </w:sdtContent>
  </w:sdt>
  <w:p w:rsidR="000C370D" w:rsidRDefault="000C370D" w:rsidP="000C370D">
    <w:pPr>
      <w:pStyle w:val="a7"/>
      <w:tabs>
        <w:tab w:val="clear" w:pos="4677"/>
        <w:tab w:val="clear" w:pos="9355"/>
        <w:tab w:val="left" w:pos="645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4221"/>
    <w:multiLevelType w:val="hybridMultilevel"/>
    <w:tmpl w:val="55E6F460"/>
    <w:lvl w:ilvl="0" w:tplc="8B4EB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575992"/>
    <w:multiLevelType w:val="hybridMultilevel"/>
    <w:tmpl w:val="246EE8E4"/>
    <w:lvl w:ilvl="0" w:tplc="B89249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8B"/>
    <w:rsid w:val="000004DC"/>
    <w:rsid w:val="00017B3D"/>
    <w:rsid w:val="00056B4D"/>
    <w:rsid w:val="00057595"/>
    <w:rsid w:val="00065BDC"/>
    <w:rsid w:val="00072975"/>
    <w:rsid w:val="00080079"/>
    <w:rsid w:val="00083D77"/>
    <w:rsid w:val="000A4091"/>
    <w:rsid w:val="000A486E"/>
    <w:rsid w:val="000A5C83"/>
    <w:rsid w:val="000A6D19"/>
    <w:rsid w:val="000B2B1F"/>
    <w:rsid w:val="000B61CA"/>
    <w:rsid w:val="000C0E01"/>
    <w:rsid w:val="000C370D"/>
    <w:rsid w:val="000D1766"/>
    <w:rsid w:val="000D5852"/>
    <w:rsid w:val="000E2FE1"/>
    <w:rsid w:val="000E6B31"/>
    <w:rsid w:val="000F5921"/>
    <w:rsid w:val="000F5B8D"/>
    <w:rsid w:val="00111822"/>
    <w:rsid w:val="00126E90"/>
    <w:rsid w:val="00144B41"/>
    <w:rsid w:val="00180234"/>
    <w:rsid w:val="00185C9F"/>
    <w:rsid w:val="00192FE7"/>
    <w:rsid w:val="00193080"/>
    <w:rsid w:val="0019398E"/>
    <w:rsid w:val="001C467E"/>
    <w:rsid w:val="001E0EA1"/>
    <w:rsid w:val="001E2A63"/>
    <w:rsid w:val="001E407E"/>
    <w:rsid w:val="001F1A60"/>
    <w:rsid w:val="001F34F6"/>
    <w:rsid w:val="001F46F5"/>
    <w:rsid w:val="0022081B"/>
    <w:rsid w:val="0022105C"/>
    <w:rsid w:val="00233060"/>
    <w:rsid w:val="0024133C"/>
    <w:rsid w:val="00244C8D"/>
    <w:rsid w:val="00270142"/>
    <w:rsid w:val="00275E11"/>
    <w:rsid w:val="002805F9"/>
    <w:rsid w:val="002A46A0"/>
    <w:rsid w:val="002A7D0B"/>
    <w:rsid w:val="002B61B9"/>
    <w:rsid w:val="002B7BB7"/>
    <w:rsid w:val="002C1495"/>
    <w:rsid w:val="002C1994"/>
    <w:rsid w:val="002C4FF0"/>
    <w:rsid w:val="002D64A8"/>
    <w:rsid w:val="002E0361"/>
    <w:rsid w:val="002E11F8"/>
    <w:rsid w:val="002E5291"/>
    <w:rsid w:val="003172C5"/>
    <w:rsid w:val="003204E2"/>
    <w:rsid w:val="003251DC"/>
    <w:rsid w:val="003330FA"/>
    <w:rsid w:val="00343A52"/>
    <w:rsid w:val="00352316"/>
    <w:rsid w:val="00365052"/>
    <w:rsid w:val="00366055"/>
    <w:rsid w:val="00373F2A"/>
    <w:rsid w:val="00382639"/>
    <w:rsid w:val="003865EA"/>
    <w:rsid w:val="003905F9"/>
    <w:rsid w:val="003959F5"/>
    <w:rsid w:val="003A3DE8"/>
    <w:rsid w:val="003F1F93"/>
    <w:rsid w:val="00411D10"/>
    <w:rsid w:val="00413258"/>
    <w:rsid w:val="00423042"/>
    <w:rsid w:val="00441FFC"/>
    <w:rsid w:val="00461348"/>
    <w:rsid w:val="00472B7D"/>
    <w:rsid w:val="00473A5F"/>
    <w:rsid w:val="004768FF"/>
    <w:rsid w:val="00481B62"/>
    <w:rsid w:val="004A064F"/>
    <w:rsid w:val="004C150E"/>
    <w:rsid w:val="004C1C92"/>
    <w:rsid w:val="004C4691"/>
    <w:rsid w:val="004C5B64"/>
    <w:rsid w:val="004D0EDE"/>
    <w:rsid w:val="004D3A71"/>
    <w:rsid w:val="004D5DAF"/>
    <w:rsid w:val="004E2A68"/>
    <w:rsid w:val="004E39E8"/>
    <w:rsid w:val="004F71ED"/>
    <w:rsid w:val="005151D3"/>
    <w:rsid w:val="0053727F"/>
    <w:rsid w:val="00544705"/>
    <w:rsid w:val="00547769"/>
    <w:rsid w:val="00560C8E"/>
    <w:rsid w:val="005F66D8"/>
    <w:rsid w:val="00600E18"/>
    <w:rsid w:val="00612109"/>
    <w:rsid w:val="006124E3"/>
    <w:rsid w:val="006262DD"/>
    <w:rsid w:val="00637DD0"/>
    <w:rsid w:val="00640E94"/>
    <w:rsid w:val="00644910"/>
    <w:rsid w:val="00650981"/>
    <w:rsid w:val="0067124F"/>
    <w:rsid w:val="006754E0"/>
    <w:rsid w:val="00682416"/>
    <w:rsid w:val="00693D2F"/>
    <w:rsid w:val="00694232"/>
    <w:rsid w:val="006A3635"/>
    <w:rsid w:val="006A6309"/>
    <w:rsid w:val="006B39F7"/>
    <w:rsid w:val="006B3CB2"/>
    <w:rsid w:val="006C380D"/>
    <w:rsid w:val="006E4B5D"/>
    <w:rsid w:val="006F46C5"/>
    <w:rsid w:val="0070164D"/>
    <w:rsid w:val="00727AAA"/>
    <w:rsid w:val="00746253"/>
    <w:rsid w:val="00755304"/>
    <w:rsid w:val="00771C84"/>
    <w:rsid w:val="007B66A2"/>
    <w:rsid w:val="007C1574"/>
    <w:rsid w:val="007C3A0F"/>
    <w:rsid w:val="007D555F"/>
    <w:rsid w:val="007D64F1"/>
    <w:rsid w:val="007D763C"/>
    <w:rsid w:val="007E4F1F"/>
    <w:rsid w:val="007E59F1"/>
    <w:rsid w:val="00800B6A"/>
    <w:rsid w:val="00820861"/>
    <w:rsid w:val="00823CD4"/>
    <w:rsid w:val="00840334"/>
    <w:rsid w:val="0084179D"/>
    <w:rsid w:val="0085319B"/>
    <w:rsid w:val="00854EDF"/>
    <w:rsid w:val="008570FA"/>
    <w:rsid w:val="00861B9D"/>
    <w:rsid w:val="00866F05"/>
    <w:rsid w:val="00870D40"/>
    <w:rsid w:val="00873FAB"/>
    <w:rsid w:val="0088014C"/>
    <w:rsid w:val="0088655C"/>
    <w:rsid w:val="00890B72"/>
    <w:rsid w:val="008A2D46"/>
    <w:rsid w:val="008A447A"/>
    <w:rsid w:val="008B2259"/>
    <w:rsid w:val="008B6F4B"/>
    <w:rsid w:val="008C0313"/>
    <w:rsid w:val="008C4427"/>
    <w:rsid w:val="009000E2"/>
    <w:rsid w:val="00903332"/>
    <w:rsid w:val="00905814"/>
    <w:rsid w:val="009072ED"/>
    <w:rsid w:val="009363EF"/>
    <w:rsid w:val="00992201"/>
    <w:rsid w:val="009A4171"/>
    <w:rsid w:val="009A65AC"/>
    <w:rsid w:val="009C4234"/>
    <w:rsid w:val="009F3AAB"/>
    <w:rsid w:val="009F49CC"/>
    <w:rsid w:val="009F6750"/>
    <w:rsid w:val="00A17E86"/>
    <w:rsid w:val="00A208DC"/>
    <w:rsid w:val="00A21B67"/>
    <w:rsid w:val="00A32A6B"/>
    <w:rsid w:val="00A371BA"/>
    <w:rsid w:val="00A4107B"/>
    <w:rsid w:val="00A41EAB"/>
    <w:rsid w:val="00A45967"/>
    <w:rsid w:val="00A6478B"/>
    <w:rsid w:val="00AA700C"/>
    <w:rsid w:val="00AC3E32"/>
    <w:rsid w:val="00AC6AB4"/>
    <w:rsid w:val="00B23F41"/>
    <w:rsid w:val="00B26A41"/>
    <w:rsid w:val="00B278B3"/>
    <w:rsid w:val="00B27F97"/>
    <w:rsid w:val="00B34410"/>
    <w:rsid w:val="00B67351"/>
    <w:rsid w:val="00B72A65"/>
    <w:rsid w:val="00B740FF"/>
    <w:rsid w:val="00B769A5"/>
    <w:rsid w:val="00B9465C"/>
    <w:rsid w:val="00BA1E17"/>
    <w:rsid w:val="00BA5AA8"/>
    <w:rsid w:val="00BD56C4"/>
    <w:rsid w:val="00BE127E"/>
    <w:rsid w:val="00BF3748"/>
    <w:rsid w:val="00C12CC3"/>
    <w:rsid w:val="00C31C05"/>
    <w:rsid w:val="00C37093"/>
    <w:rsid w:val="00C47B82"/>
    <w:rsid w:val="00C55A6A"/>
    <w:rsid w:val="00C8182F"/>
    <w:rsid w:val="00C82E19"/>
    <w:rsid w:val="00C87460"/>
    <w:rsid w:val="00C957FE"/>
    <w:rsid w:val="00CB2B61"/>
    <w:rsid w:val="00CB3FAE"/>
    <w:rsid w:val="00CC47AF"/>
    <w:rsid w:val="00CC72AF"/>
    <w:rsid w:val="00CE2628"/>
    <w:rsid w:val="00D0060E"/>
    <w:rsid w:val="00D01236"/>
    <w:rsid w:val="00D14A55"/>
    <w:rsid w:val="00D24F28"/>
    <w:rsid w:val="00D318CA"/>
    <w:rsid w:val="00D46320"/>
    <w:rsid w:val="00D556DC"/>
    <w:rsid w:val="00D56981"/>
    <w:rsid w:val="00D6411F"/>
    <w:rsid w:val="00D95977"/>
    <w:rsid w:val="00DA216B"/>
    <w:rsid w:val="00DB06D8"/>
    <w:rsid w:val="00DB0BB0"/>
    <w:rsid w:val="00DB0C75"/>
    <w:rsid w:val="00DD121A"/>
    <w:rsid w:val="00DE0747"/>
    <w:rsid w:val="00DF0BCB"/>
    <w:rsid w:val="00DF53D5"/>
    <w:rsid w:val="00E1152C"/>
    <w:rsid w:val="00E11A40"/>
    <w:rsid w:val="00E13A8D"/>
    <w:rsid w:val="00E62ACB"/>
    <w:rsid w:val="00E64743"/>
    <w:rsid w:val="00E72B3E"/>
    <w:rsid w:val="00E73935"/>
    <w:rsid w:val="00EB63A8"/>
    <w:rsid w:val="00EC2CDA"/>
    <w:rsid w:val="00ED0B40"/>
    <w:rsid w:val="00ED2C06"/>
    <w:rsid w:val="00ED5C66"/>
    <w:rsid w:val="00EF3D8A"/>
    <w:rsid w:val="00F002B1"/>
    <w:rsid w:val="00F030DC"/>
    <w:rsid w:val="00F0344C"/>
    <w:rsid w:val="00F05DD5"/>
    <w:rsid w:val="00F52CAB"/>
    <w:rsid w:val="00F60330"/>
    <w:rsid w:val="00F63BD3"/>
    <w:rsid w:val="00F642F9"/>
    <w:rsid w:val="00F76529"/>
    <w:rsid w:val="00F77655"/>
    <w:rsid w:val="00F8550A"/>
    <w:rsid w:val="00FA2C58"/>
    <w:rsid w:val="00FB1F56"/>
    <w:rsid w:val="00FB751F"/>
    <w:rsid w:val="00FC1F93"/>
    <w:rsid w:val="00FC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78B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6C380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3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8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70D"/>
  </w:style>
  <w:style w:type="paragraph" w:styleId="a9">
    <w:name w:val="footer"/>
    <w:basedOn w:val="a"/>
    <w:link w:val="aa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70D"/>
  </w:style>
  <w:style w:type="paragraph" w:customStyle="1" w:styleId="ConsPlusNormal">
    <w:name w:val="ConsPlusNormal"/>
    <w:rsid w:val="003330FA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78B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6C380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3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8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70D"/>
  </w:style>
  <w:style w:type="paragraph" w:styleId="a9">
    <w:name w:val="footer"/>
    <w:basedOn w:val="a"/>
    <w:link w:val="aa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70D"/>
  </w:style>
  <w:style w:type="paragraph" w:customStyle="1" w:styleId="ConsPlusNormal">
    <w:name w:val="ConsPlusNormal"/>
    <w:rsid w:val="003330FA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8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09ED3-FB19-45D3-B311-23D328D7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17</Pages>
  <Words>3657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</Company>
  <LinksUpToDate>false</LinksUpToDate>
  <CharactersWithSpaces>24460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s.cherbakova</dc:creator>
  <cp:lastModifiedBy>Ярулина Т.Г.</cp:lastModifiedBy>
  <cp:revision>11</cp:revision>
  <cp:lastPrinted>2024-08-15T05:26:00Z</cp:lastPrinted>
  <dcterms:created xsi:type="dcterms:W3CDTF">2024-08-15T05:32:00Z</dcterms:created>
  <dcterms:modified xsi:type="dcterms:W3CDTF">2024-10-30T04:51:00Z</dcterms:modified>
</cp:coreProperties>
</file>